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180" w:line="412" w:lineRule="auto"/>
        <w:ind w:left="9555" w:right="148" w:hanging="308"/>
        <w:jc w:val="center"/>
      </w:pPr>
      <w:bookmarkStart w:id="0" w:name="_GoBack"/>
      <w:bookmarkEnd w:id="0"/>
    </w:p>
    <w:p>
      <w:pPr>
        <w:pStyle w:val="5"/>
        <w:tabs>
          <w:tab w:val="left" w:pos="9458"/>
          <w:tab w:val="left" w:pos="10615"/>
        </w:tabs>
        <w:spacing w:line="276" w:lineRule="auto"/>
        <w:ind w:left="100" w:right="110" w:firstLine="708"/>
        <w:jc w:val="right"/>
      </w:pPr>
      <w:r>
        <w:t>AL DIRIGENTE SCOLASTICO</w:t>
      </w:r>
    </w:p>
    <w:p>
      <w:pPr>
        <w:pStyle w:val="5"/>
        <w:tabs>
          <w:tab w:val="left" w:pos="9458"/>
          <w:tab w:val="left" w:pos="10615"/>
        </w:tabs>
        <w:spacing w:line="276" w:lineRule="auto"/>
        <w:ind w:left="100" w:right="110" w:firstLine="708"/>
        <w:jc w:val="right"/>
      </w:pPr>
      <w:r>
        <w:t xml:space="preserve">ISTITUTO COMPRENSIVO </w:t>
      </w:r>
    </w:p>
    <w:p>
      <w:pPr>
        <w:pStyle w:val="5"/>
        <w:tabs>
          <w:tab w:val="left" w:pos="9458"/>
          <w:tab w:val="left" w:pos="10615"/>
        </w:tabs>
        <w:spacing w:line="276" w:lineRule="auto"/>
        <w:ind w:left="100" w:right="110" w:firstLine="708"/>
        <w:jc w:val="right"/>
      </w:pPr>
      <w:r>
        <w:t>“CASTELDACCIA” – CASTELDACCIA</w:t>
      </w:r>
    </w:p>
    <w:p>
      <w:pPr>
        <w:pStyle w:val="5"/>
        <w:tabs>
          <w:tab w:val="left" w:pos="10615"/>
        </w:tabs>
        <w:spacing w:line="276" w:lineRule="auto"/>
        <w:ind w:left="100" w:right="110" w:hanging="100"/>
        <w:jc w:val="right"/>
        <w:rPr>
          <w:u w:val="single"/>
        </w:rPr>
      </w:pPr>
      <w:r>
        <w:rPr>
          <w:u w:val="single"/>
        </w:rPr>
        <w:t>SEDE</w:t>
      </w:r>
    </w:p>
    <w:p>
      <w:pPr>
        <w:pStyle w:val="5"/>
        <w:tabs>
          <w:tab w:val="left" w:pos="9458"/>
          <w:tab w:val="left" w:pos="10615"/>
        </w:tabs>
        <w:spacing w:line="360" w:lineRule="auto"/>
        <w:ind w:left="100" w:right="110" w:firstLine="708"/>
      </w:pPr>
    </w:p>
    <w:p>
      <w:pPr>
        <w:pStyle w:val="5"/>
        <w:tabs>
          <w:tab w:val="left" w:pos="9458"/>
          <w:tab w:val="left" w:pos="10615"/>
        </w:tabs>
        <w:spacing w:line="360" w:lineRule="auto"/>
        <w:ind w:left="100" w:right="110" w:firstLine="708"/>
        <w:jc w:val="both"/>
      </w:pPr>
      <w:r>
        <w:t>_l_</w:t>
      </w:r>
      <w:r>
        <w:rPr>
          <w:spacing w:val="17"/>
        </w:rPr>
        <w:t xml:space="preserve"> </w:t>
      </w:r>
      <w:r>
        <w:t>sottoscritt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genitore</w:t>
      </w:r>
      <w:r>
        <w:rPr>
          <w:spacing w:val="8"/>
        </w:rPr>
        <w:t xml:space="preserve"> </w:t>
      </w:r>
      <w:r>
        <w:t>dell'alunn_</w:t>
      </w:r>
      <w:r>
        <w:rPr>
          <w:u w:val="single"/>
        </w:rPr>
        <w:tab/>
      </w:r>
      <w:r>
        <w:t>frequentante</w:t>
      </w:r>
    </w:p>
    <w:p>
      <w:pPr>
        <w:pStyle w:val="5"/>
        <w:tabs>
          <w:tab w:val="left" w:pos="5459"/>
        </w:tabs>
        <w:spacing w:line="248" w:lineRule="exact"/>
        <w:ind w:left="100"/>
        <w:jc w:val="both"/>
      </w:pPr>
      <w:r>
        <w:t>la</w:t>
      </w:r>
      <w:r>
        <w:rPr>
          <w:spacing w:val="106"/>
        </w:rPr>
        <w:t xml:space="preserve"> </w:t>
      </w:r>
      <w:r>
        <w:t>classe/sezione</w:t>
      </w:r>
      <w:r>
        <w:rPr>
          <w:u w:val="single"/>
        </w:rPr>
        <w:tab/>
      </w:r>
      <w:r>
        <w:t>della</w:t>
      </w:r>
      <w:r>
        <w:rPr>
          <w:spacing w:val="109"/>
        </w:rPr>
        <w:t xml:space="preserve"> </w:t>
      </w:r>
      <w:r>
        <w:t>scuola</w:t>
      </w:r>
      <w:r>
        <w:rPr>
          <w:spacing w:val="109"/>
        </w:rPr>
        <w:t xml:space="preserve"> </w:t>
      </w:r>
      <w:r>
        <w:t>Infanzia</w:t>
      </w:r>
      <w:r>
        <w:rPr>
          <w:spacing w:val="110"/>
        </w:rPr>
        <w:t xml:space="preserve"> </w:t>
      </w:r>
      <w:r>
        <w:t>/</w:t>
      </w:r>
      <w:r>
        <w:rPr>
          <w:spacing w:val="108"/>
        </w:rPr>
        <w:t xml:space="preserve"> </w:t>
      </w:r>
      <w:r>
        <w:t>Primaria/</w:t>
      </w:r>
      <w:r>
        <w:rPr>
          <w:spacing w:val="108"/>
        </w:rPr>
        <w:t xml:space="preserve"> </w:t>
      </w:r>
      <w:r>
        <w:t>Sec</w:t>
      </w:r>
      <w:r>
        <w:rPr>
          <w:spacing w:val="109"/>
        </w:rPr>
        <w:t xml:space="preserve"> </w:t>
      </w:r>
      <w:r>
        <w:t>di</w:t>
      </w:r>
      <w:r>
        <w:rPr>
          <w:spacing w:val="109"/>
        </w:rPr>
        <w:t xml:space="preserve"> </w:t>
      </w:r>
      <w:r>
        <w:t>I</w:t>
      </w:r>
      <w:r>
        <w:rPr>
          <w:spacing w:val="108"/>
        </w:rPr>
        <w:t xml:space="preserve"> </w:t>
      </w:r>
      <w:r>
        <w:t>grado</w:t>
      </w:r>
    </w:p>
    <w:p>
      <w:pPr>
        <w:pStyle w:val="5"/>
        <w:tabs>
          <w:tab w:val="left" w:pos="4904"/>
          <w:tab w:val="left" w:pos="6392"/>
          <w:tab w:val="left" w:pos="7055"/>
          <w:tab w:val="left" w:pos="8014"/>
          <w:tab w:val="left" w:pos="8406"/>
          <w:tab w:val="left" w:pos="9437"/>
          <w:tab w:val="left" w:pos="9916"/>
        </w:tabs>
        <w:spacing w:before="127"/>
        <w:ind w:left="100"/>
        <w:jc w:val="both"/>
      </w:pPr>
      <w:r>
        <w:t>PLESSO</w:t>
      </w:r>
      <w:r>
        <w:rPr>
          <w:u w:val="single"/>
        </w:rPr>
        <w:tab/>
      </w:r>
      <w:r>
        <w:rPr>
          <w:u w:val="single"/>
        </w:rPr>
        <w:t>,</w:t>
      </w:r>
      <w:r>
        <w:t xml:space="preserve"> avendo effettuato nell’anno solare 2023 il pagamento delle </w:t>
      </w:r>
    </w:p>
    <w:p>
      <w:pPr>
        <w:pStyle w:val="5"/>
        <w:tabs>
          <w:tab w:val="left" w:pos="4904"/>
          <w:tab w:val="left" w:pos="6392"/>
          <w:tab w:val="left" w:pos="7055"/>
          <w:tab w:val="left" w:pos="8014"/>
          <w:tab w:val="left" w:pos="8406"/>
          <w:tab w:val="left" w:pos="9437"/>
          <w:tab w:val="left" w:pos="9916"/>
        </w:tabs>
        <w:spacing w:before="127"/>
        <w:ind w:left="100"/>
        <w:jc w:val="both"/>
      </w:pPr>
      <w:r>
        <w:t xml:space="preserve">seguenti spese scolastiche: </w:t>
      </w:r>
    </w:p>
    <w:p>
      <w:pPr>
        <w:pStyle w:val="5"/>
        <w:tabs>
          <w:tab w:val="left" w:pos="4904"/>
          <w:tab w:val="left" w:pos="6392"/>
          <w:tab w:val="left" w:pos="7055"/>
          <w:tab w:val="left" w:pos="8014"/>
          <w:tab w:val="left" w:pos="8406"/>
          <w:tab w:val="left" w:pos="9437"/>
          <w:tab w:val="left" w:pos="9916"/>
        </w:tabs>
        <w:spacing w:before="127"/>
        <w:rPr>
          <w:b/>
          <w:i/>
        </w:rPr>
      </w:pPr>
      <w:r>
        <w:t xml:space="preserve"> 󠆨 󠆨󠆧 Assicurazione;</w:t>
      </w:r>
    </w:p>
    <w:p>
      <w:pPr>
        <w:pStyle w:val="5"/>
        <w:tabs>
          <w:tab w:val="left" w:pos="4904"/>
          <w:tab w:val="left" w:pos="6392"/>
          <w:tab w:val="left" w:pos="7055"/>
          <w:tab w:val="left" w:pos="8014"/>
          <w:tab w:val="left" w:pos="8406"/>
          <w:tab w:val="left" w:pos="9437"/>
          <w:tab w:val="left" w:pos="9916"/>
        </w:tabs>
        <w:spacing w:before="127"/>
        <w:rPr>
          <w:b/>
          <w:i/>
        </w:rPr>
      </w:pPr>
      <w:r>
        <w:t xml:space="preserve">  󠆨󠆧 Uscite didattiche;</w:t>
      </w:r>
    </w:p>
    <w:p>
      <w:pPr>
        <w:pStyle w:val="5"/>
        <w:tabs>
          <w:tab w:val="left" w:pos="4904"/>
          <w:tab w:val="left" w:pos="6392"/>
          <w:tab w:val="left" w:pos="7055"/>
          <w:tab w:val="left" w:pos="8014"/>
          <w:tab w:val="left" w:pos="8406"/>
          <w:tab w:val="left" w:pos="9437"/>
          <w:tab w:val="left" w:pos="9916"/>
        </w:tabs>
        <w:spacing w:before="127"/>
        <w:rPr>
          <w:b/>
          <w:i/>
        </w:rPr>
      </w:pPr>
      <w:r>
        <w:t xml:space="preserve">  󠆨󠆧 Certificazione DELF </w:t>
      </w:r>
    </w:p>
    <w:p>
      <w:pPr>
        <w:pStyle w:val="5"/>
        <w:jc w:val="center"/>
        <w:rPr>
          <w:sz w:val="24"/>
        </w:rPr>
      </w:pPr>
      <w:r>
        <w:rPr>
          <w:sz w:val="24"/>
        </w:rPr>
        <w:t xml:space="preserve">                                              </w:t>
      </w:r>
    </w:p>
    <w:p>
      <w:pPr>
        <w:pStyle w:val="5"/>
        <w:jc w:val="center"/>
        <w:rPr>
          <w:sz w:val="24"/>
        </w:rPr>
      </w:pPr>
      <w:r>
        <w:rPr>
          <w:sz w:val="24"/>
        </w:rPr>
        <w:t>Chiede</w:t>
      </w:r>
    </w:p>
    <w:p>
      <w:pPr>
        <w:pStyle w:val="5"/>
        <w:jc w:val="center"/>
        <w:rPr>
          <w:sz w:val="24"/>
        </w:rPr>
      </w:pPr>
    </w:p>
    <w:p>
      <w:pPr>
        <w:pStyle w:val="5"/>
        <w:rPr>
          <w:sz w:val="24"/>
        </w:rPr>
      </w:pPr>
      <w:r>
        <w:rPr>
          <w:sz w:val="24"/>
        </w:rPr>
        <w:t xml:space="preserve">Che i dati relativi alle spese scolastiche 󠆧󠆧Assicurazione   󠆧󠆧Uscite  󠆧󠆨Certificazione DELF  non vengano utilizzati per la dichiarazione dei redditi precompilata </w:t>
      </w:r>
    </w:p>
    <w:p>
      <w:pPr>
        <w:pStyle w:val="5"/>
        <w:rPr>
          <w:sz w:val="24"/>
        </w:rPr>
      </w:pPr>
    </w:p>
    <w:p>
      <w:pPr>
        <w:pStyle w:val="5"/>
        <w:rPr>
          <w:sz w:val="24"/>
        </w:rPr>
      </w:pPr>
      <w:r>
        <w:rPr>
          <w:sz w:val="24"/>
        </w:rPr>
        <w:t xml:space="preserve">                                                                                   󠆧                          </w:t>
      </w:r>
    </w:p>
    <w:p>
      <w:pPr>
        <w:pStyle w:val="5"/>
      </w:pPr>
      <w:r>
        <w:rPr>
          <w:sz w:val="24"/>
        </w:rPr>
        <w:t xml:space="preserve">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</w:t>
      </w:r>
      <w:r>
        <w:t>Firma</w:t>
      </w:r>
    </w:p>
    <w:p>
      <w:pPr>
        <w:pStyle w:val="5"/>
      </w:pPr>
      <w:r>
        <w:t>Casteldaccia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t>____________________</w:t>
      </w:r>
    </w:p>
    <w:p>
      <w:pPr>
        <w:pStyle w:val="5"/>
        <w:ind w:left="3600" w:firstLine="720"/>
        <w:jc w:val="center"/>
      </w:pPr>
      <w:r>
        <w:t>________________________________</w:t>
      </w:r>
    </w:p>
    <w:p>
      <w:pPr>
        <w:pStyle w:val="5"/>
        <w:jc w:val="right"/>
      </w:pPr>
    </w:p>
    <w:p>
      <w:pPr>
        <w:pStyle w:val="5"/>
        <w:jc w:val="right"/>
      </w:pPr>
      <w:r>
        <w:t xml:space="preserve">                                                               </w:t>
      </w:r>
    </w:p>
    <w:p>
      <w:pPr>
        <w:pStyle w:val="5"/>
        <w:jc w:val="right"/>
      </w:pPr>
    </w:p>
    <w:p>
      <w:pPr>
        <w:pStyle w:val="5"/>
        <w:rPr>
          <w:sz w:val="20"/>
        </w:rPr>
      </w:pPr>
    </w:p>
    <w:sectPr>
      <w:type w:val="continuous"/>
      <w:pgSz w:w="11910" w:h="16840"/>
      <w:pgMar w:top="640" w:right="560" w:bottom="280" w:left="6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AE"/>
    <w:rsid w:val="000B1F2E"/>
    <w:rsid w:val="00103C4B"/>
    <w:rsid w:val="001A322B"/>
    <w:rsid w:val="002E3D4A"/>
    <w:rsid w:val="00311893"/>
    <w:rsid w:val="00341AF9"/>
    <w:rsid w:val="0035573E"/>
    <w:rsid w:val="00384DC0"/>
    <w:rsid w:val="0039466B"/>
    <w:rsid w:val="00432177"/>
    <w:rsid w:val="00490134"/>
    <w:rsid w:val="004D6115"/>
    <w:rsid w:val="004F7F82"/>
    <w:rsid w:val="00637072"/>
    <w:rsid w:val="00655C2E"/>
    <w:rsid w:val="00665EDD"/>
    <w:rsid w:val="00683AAE"/>
    <w:rsid w:val="007056B2"/>
    <w:rsid w:val="00845118"/>
    <w:rsid w:val="00AE4038"/>
    <w:rsid w:val="00C672AB"/>
    <w:rsid w:val="00D06A09"/>
    <w:rsid w:val="00DA2119"/>
    <w:rsid w:val="00E00C5A"/>
    <w:rsid w:val="00E61330"/>
    <w:rsid w:val="00EB2AF5"/>
    <w:rsid w:val="00F375CA"/>
    <w:rsid w:val="00FC10F4"/>
    <w:rsid w:val="27A0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1"/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00" w:right="110" w:hanging="360"/>
      <w:jc w:val="both"/>
    </w:pPr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Testo fumetto Carattere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val="it-I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764</Characters>
  <Lines>6</Lines>
  <Paragraphs>1</Paragraphs>
  <TotalTime>5</TotalTime>
  <ScaleCrop>false</ScaleCrop>
  <LinksUpToDate>false</LinksUpToDate>
  <CharactersWithSpaces>897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2024-02-27T10:53:00Z</dcterms:created>
  <dc:creator>Mariella Vigna</dc:creator>
  <cp:lastModifiedBy>pdl</cp:lastModifiedBy>
  <cp:lastPrinted>2024-02-27T10:11:00Z</cp:lastPrinted>
  <dcterms:modified xsi:type="dcterms:W3CDTF">2024-02-28T09:46:27Z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2022-01-04T00:00:00Z</vt:filetime>
  </property>
  <property fmtid="{D5CDD505-2E9C-101B-9397-08002B2CF9AE}" pid="5" name="KSOProductBuildVer">
    <vt:lpwstr>1033-12.2.0.13489</vt:lpwstr>
  </property>
  <property fmtid="{D5CDD505-2E9C-101B-9397-08002B2CF9AE}" pid="6" name="ICV">
    <vt:lpwstr>FF552B3DEBA54A309D5A886FADB0D635_13</vt:lpwstr>
  </property>
</Properties>
</file>